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511D42" w:rsidP="00511D42" w:rsidRDefault="00511D42" w14:paraId="6556E65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71FF68A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57E663F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88B7A5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0696832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04C905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2EDDA8FF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0B8ACEF9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3C61786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30DE8C9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284F53B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16E33EA6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0F987231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F198425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5ECC7F7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6C34A8A4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29CF6E86" w14:noSpellErr="1" wp14:textId="0271BB26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Assessment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and Evaluation Using Technology</w:t>
      </w:r>
    </w:p>
    <w:p w:rsidR="29CF6E86" w:rsidP="29CF6E86" w:rsidRDefault="29CF6E86" w14:paraId="3B9C5DA3">
      <w:pPr>
        <w:pStyle w:val="Normal"/>
        <w:spacing w:after="0" w:line="240" w:lineRule="auto"/>
        <w:jc w:val="center"/>
      </w:pPr>
    </w:p>
    <w:p xmlns:wp14="http://schemas.microsoft.com/office/word/2010/wordml" w:rsidRPr="00511D42" w:rsidR="00511D42" w:rsidP="00511D42" w:rsidRDefault="00511D42" w14:paraId="690337CE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Maria C 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Raffa</w:t>
      </w:r>
      <w:proofErr w:type="spellEnd"/>
    </w:p>
    <w:p xmlns:wp14="http://schemas.microsoft.com/office/word/2010/wordml" w:rsidRPr="00511D42" w:rsidR="00511D42" w:rsidP="00511D42" w:rsidRDefault="00511D42" w14:paraId="268B8785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2DF695CE" wp14:noSpellErr="1" wp14:textId="66AD661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pgNum/>
      </w: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>Capstone: A Project Approach</w:t>
      </w:r>
    </w:p>
    <w:p w:rsidR="29CF6E86" w:rsidP="29CF6E86" w:rsidRDefault="29CF6E86" w14:paraId="3B0F923E" w14:textId="1EF89AAF">
      <w:pPr>
        <w:pStyle w:val="Normal"/>
        <w:spacing w:after="0" w:line="240" w:lineRule="auto"/>
        <w:jc w:val="center"/>
      </w:pPr>
    </w:p>
    <w:p w:rsidR="29CF6E86" w:rsidP="29CF6E86" w:rsidRDefault="29CF6E86" w14:paraId="5FCA9868" w14:textId="043CB6E8">
      <w:pPr>
        <w:pStyle w:val="Normal"/>
        <w:spacing w:after="0" w:line="240" w:lineRule="auto"/>
        <w:jc w:val="center"/>
      </w:pPr>
      <w:r w:rsidRPr="1A0110CC" w:rsidR="1A0110CC">
        <w:rPr>
          <w:rFonts w:ascii="Times New Roman" w:hAnsi="Times New Roman" w:eastAsia="Times New Roman" w:cs="Times New Roman"/>
          <w:sz w:val="24"/>
          <w:szCs w:val="24"/>
        </w:rPr>
        <w:t xml:space="preserve">Instructor: Dr. Keith </w:t>
      </w:r>
      <w:proofErr w:type="spellStart"/>
      <w:r w:rsidRPr="1A0110CC" w:rsidR="1A0110CC">
        <w:rPr>
          <w:rFonts w:ascii="Times New Roman" w:hAnsi="Times New Roman" w:eastAsia="Times New Roman" w:cs="Times New Roman"/>
          <w:sz w:val="24"/>
          <w:szCs w:val="24"/>
        </w:rPr>
        <w:t>Pressey</w:t>
      </w:r>
      <w:proofErr w:type="spellEnd"/>
    </w:p>
    <w:p w:rsidR="29CF6E86" w:rsidP="29CF6E86" w:rsidRDefault="29CF6E86" w14:paraId="3F0606DD" w14:textId="4478A987">
      <w:pPr>
        <w:pStyle w:val="Normal"/>
        <w:spacing w:after="0" w:line="240" w:lineRule="auto"/>
        <w:jc w:val="center"/>
      </w:pPr>
    </w:p>
    <w:p w:rsidR="29CF6E86" w:rsidP="29CF6E86" w:rsidRDefault="29CF6E86" w14:paraId="011F289A" w14:textId="3C223E92" w14:noSpellErr="1">
      <w:pPr>
        <w:pStyle w:val="Normal"/>
        <w:spacing w:after="0" w:line="240" w:lineRule="auto"/>
        <w:jc w:val="center"/>
      </w:pPr>
      <w:r w:rsidRPr="1A0110CC" w:rsidR="1A0110CC">
        <w:rPr>
          <w:rFonts w:ascii="Times New Roman" w:hAnsi="Times New Roman" w:eastAsia="Times New Roman" w:cs="Times New Roman"/>
          <w:sz w:val="24"/>
          <w:szCs w:val="24"/>
        </w:rPr>
        <w:t>April 25, 2016</w:t>
      </w:r>
    </w:p>
    <w:p xmlns:wp14="http://schemas.microsoft.com/office/word/2010/wordml" w:rsidRPr="00511D42" w:rsidR="00511D42" w:rsidP="00511D42" w:rsidRDefault="00511D42" w14:paraId="5515220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AA5709F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44B5082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30C27F51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4ECDF3D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7C6BCBA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6D2DF1A7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CFBC943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790624C5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0D164340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629CBE9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774E8B0E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192C24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4130D76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39F05A40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0FFFAD94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147C996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93D5191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669E45E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A75DA3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29CF6E86" w:rsidP="29CF6E86" w:rsidRDefault="29CF6E86" w14:noSpellErr="1" w14:paraId="3CD0FDC1" w14:textId="290E9564">
      <w:pPr>
        <w:spacing w:after="0" w:line="240" w:lineRule="auto"/>
      </w:pPr>
    </w:p>
    <w:p w:rsidR="29CF6E86" w:rsidP="29CF6E86" w:rsidRDefault="29CF6E86" w14:noSpellErr="1" w14:paraId="30B5C9DC" w14:textId="25CA4AE7">
      <w:pPr>
        <w:spacing w:after="0" w:line="240" w:lineRule="auto"/>
      </w:pPr>
    </w:p>
    <w:p w:rsidR="29CF6E86" w:rsidP="29CF6E86" w:rsidRDefault="29CF6E86" w14:noSpellErr="1" w14:paraId="3D6B4250" w14:textId="28846E82">
      <w:pPr>
        <w:spacing w:after="0" w:line="240" w:lineRule="auto"/>
      </w:pPr>
    </w:p>
    <w:p w:rsidR="29CF6E86" w:rsidP="29CF6E86" w:rsidRDefault="29CF6E86" w14:noSpellErr="1" w14:paraId="0A0C4697" w14:textId="2BF20A6E">
      <w:pPr>
        <w:spacing w:after="0" w:line="240" w:lineRule="auto"/>
      </w:pPr>
    </w:p>
    <w:p w:rsidR="29CF6E86" w:rsidP="29CF6E86" w:rsidRDefault="29CF6E86" w14:noSpellErr="1" w14:paraId="2CB86899" w14:textId="1C336ACF">
      <w:pPr>
        <w:spacing w:after="0" w:line="240" w:lineRule="auto"/>
      </w:pPr>
    </w:p>
    <w:p xmlns:wp14="http://schemas.microsoft.com/office/word/2010/wordml" w:rsidR="00511D42" w:rsidP="00511D42" w:rsidRDefault="00511D42" w14:paraId="37ABCCB5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lastRenderedPageBreak/>
        <w:tab/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I’ve learned through my education courses that assessment is basically feedback. It is </w:t>
      </w:r>
    </w:p>
    <w:p xmlns:wp14="http://schemas.microsoft.com/office/word/2010/wordml" w:rsidR="00511D42" w:rsidP="00511D42" w:rsidRDefault="00511D42" w14:paraId="6F8428C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034F64DB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mainly for the students, but also, for the teachers, parents, administration and the district. </w:t>
      </w:r>
    </w:p>
    <w:p xmlns:wp14="http://schemas.microsoft.com/office/word/2010/wordml" w:rsidR="00511D42" w:rsidP="00511D42" w:rsidRDefault="00511D42" w14:paraId="280BE913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7E8DBF6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Assessment is really happening most of the time in a classroom.  I was confused about the </w:t>
      </w:r>
    </w:p>
    <w:p xmlns:wp14="http://schemas.microsoft.com/office/word/2010/wordml" w:rsidR="00511D42" w:rsidP="00511D42" w:rsidRDefault="00511D42" w14:paraId="08ACEF6B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3E1A666E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difference between formative and summative assessment and how they work together, until I </w:t>
      </w:r>
    </w:p>
    <w:p xmlns:wp14="http://schemas.microsoft.com/office/word/2010/wordml" w:rsidR="00511D42" w:rsidP="00511D42" w:rsidRDefault="00511D42" w14:paraId="48FFD397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3983217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read about the Garden Analogy. </w:t>
      </w:r>
    </w:p>
    <w:p xmlns:wp14="http://schemas.microsoft.com/office/word/2010/wordml" w:rsidRPr="00511D42" w:rsidR="00511D42" w:rsidP="00511D42" w:rsidRDefault="00511D42" w14:paraId="098F1249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2E7795B6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The Garden Analogy is a good picture of exactly what the assessments do. Formative </w:t>
      </w:r>
    </w:p>
    <w:p xmlns:wp14="http://schemas.microsoft.com/office/word/2010/wordml" w:rsidR="00511D42" w:rsidP="00511D42" w:rsidRDefault="00511D42" w14:paraId="327AF462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C481C6B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assessing is watering the plant, and helping it grow. Summative assessing measures the plant to </w:t>
      </w:r>
    </w:p>
    <w:p xmlns:wp14="http://schemas.microsoft.com/office/word/2010/wordml" w:rsidR="00511D42" w:rsidP="00511D42" w:rsidRDefault="00511D42" w14:paraId="29EFCE2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73765850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determine the growth. Summative tests basically “sum up” the knowledge of students. It is easy </w:t>
      </w:r>
    </w:p>
    <w:p xmlns:wp14="http://schemas.microsoft.com/office/word/2010/wordml" w:rsidR="00511D42" w:rsidP="00511D42" w:rsidRDefault="00511D42" w14:paraId="6BF1128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7B978830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to remember which does what when you imagine forming a student into something by teaching </w:t>
      </w:r>
    </w:p>
    <w:p xmlns:wp14="http://schemas.microsoft.com/office/word/2010/wordml" w:rsidR="00511D42" w:rsidP="00511D42" w:rsidRDefault="00511D42" w14:paraId="7E1B29A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3CBCDB1C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and nurturing &amp; continual feedback, and then summing up what they‘ve absorbed.</w:t>
      </w:r>
    </w:p>
    <w:p xmlns:wp14="http://schemas.microsoft.com/office/word/2010/wordml" w:rsidRPr="00511D42" w:rsidR="00511D42" w:rsidP="00511D42" w:rsidRDefault="00511D42" w14:paraId="475A4BDA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43B09AF3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Essays and Reports may be considered both summative and formative evaluations </w:t>
      </w:r>
    </w:p>
    <w:p xmlns:wp14="http://schemas.microsoft.com/office/word/2010/wordml" w:rsidR="00511D42" w:rsidP="00511D42" w:rsidRDefault="00511D42" w14:paraId="0B538A77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1DDD19E0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depending on when they are given and how they are graded. They reveal at a deeper level of </w:t>
      </w:r>
    </w:p>
    <w:p xmlns:wp14="http://schemas.microsoft.com/office/word/2010/wordml" w:rsidR="00511D42" w:rsidP="00511D42" w:rsidRDefault="00511D42" w14:paraId="02822EF1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78EFB83B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what students have grasped of a unit they have studied. Essays are at times added at the end of a </w:t>
      </w:r>
    </w:p>
    <w:p xmlns:wp14="http://schemas.microsoft.com/office/word/2010/wordml" w:rsidR="00511D42" w:rsidP="00511D42" w:rsidRDefault="00511D42" w14:paraId="677DF46E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5AA1E65A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formal test that allows students to describe in detail what they’ve learned and shows how well </w:t>
      </w:r>
    </w:p>
    <w:p xmlns:wp14="http://schemas.microsoft.com/office/word/2010/wordml" w:rsidR="00511D42" w:rsidP="00511D42" w:rsidRDefault="00511D42" w14:paraId="041D729F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11D42" w:rsidP="00511D42" w:rsidRDefault="00511D42" w14:paraId="7B6D716D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they understand the material. Reports measure overall learning and feedback can be given in a </w:t>
      </w:r>
    </w:p>
    <w:p xmlns:wp14="http://schemas.microsoft.com/office/word/2010/wordml" w:rsidR="00511D42" w:rsidP="00511D42" w:rsidRDefault="00511D42" w14:paraId="59038A3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543BDEE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timely manner to nurture further growth. </w:t>
      </w:r>
    </w:p>
    <w:p xmlns:wp14="http://schemas.microsoft.com/office/word/2010/wordml" w:rsidRPr="00511D42" w:rsidR="00511D42" w:rsidP="00511D42" w:rsidRDefault="00511D42" w14:paraId="25EDF00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5140A" w:rsidP="0075140A" w:rsidRDefault="00511D42" w14:paraId="6DD126BE" wp14:textId="5FA646B9" w14:noSpellErr="1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tab/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 had no idea that there were two kinds of feedback. Descriptive and evaluative </w:t>
      </w:r>
    </w:p>
    <w:p xmlns:wp14="http://schemas.microsoft.com/office/word/2010/wordml" w:rsidR="0075140A" w:rsidP="0075140A" w:rsidRDefault="00511D42" wp14:noSpellErr="1" w14:paraId="1759DD29" wp14:textId="234F74B8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75140A" w:rsidP="0075140A" w:rsidRDefault="00511D42" wp14:noSpellErr="1" w14:paraId="2C258EEC" wp14:textId="3D7500F5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feedback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are clearly different. Evaluative feedback is used when a student’s skills or knowledge </w:t>
      </w:r>
    </w:p>
    <w:p xmlns:wp14="http://schemas.microsoft.com/office/word/2010/wordml" w:rsidR="0075140A" w:rsidP="0075140A" w:rsidRDefault="00511D42" wp14:noSpellErr="1" w14:paraId="1E831F21" wp14:textId="76A2BA39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75140A" w:rsidP="0075140A" w:rsidRDefault="00511D42" w14:paraId="1E058051" wp14:textId="6CD14328" w14:noSpellErr="1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is being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judged or evaluated against specific criteria (Stiggins et al., 2004). Descriptive feedback</w:t>
      </w:r>
    </w:p>
    <w:p w:rsidR="1A0110CC" w:rsidP="1A0110CC" w:rsidRDefault="1A0110CC" w14:paraId="5B738868" w14:textId="5579366C">
      <w:pPr>
        <w:pStyle w:val="Normal"/>
        <w:spacing w:after="0" w:line="240" w:lineRule="auto"/>
      </w:pPr>
    </w:p>
    <w:p xmlns:wp14="http://schemas.microsoft.com/office/word/2010/wordml" w:rsidR="0075140A" w:rsidP="0075140A" w:rsidRDefault="00511D42" wp14:noSpellErr="1" w14:paraId="189A4ADB" wp14:textId="4E81CDCD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is used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when a student is given opportunities to make adjustments and improvements toward his </w:t>
      </w:r>
    </w:p>
    <w:p xmlns:wp14="http://schemas.microsoft.com/office/word/2010/wordml" w:rsidR="0075140A" w:rsidP="0075140A" w:rsidRDefault="00511D42" wp14:noSpellErr="1" w14:paraId="1AC5CB52" wp14:textId="04B58842">
      <w:pPr>
        <w:widowControl w:val="0"/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75140A" w:rsidP="0075140A" w:rsidRDefault="00511D42" wp14:textId="77777777" w14:paraId="3E51653D" w14:noSpellErr="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or her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understanding and performance (Hattie, 2008).</w:t>
      </w:r>
      <w:r w:rsidRPr="29CF6E86" w:rsidR="0075140A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</w:t>
      </w:r>
    </w:p>
    <w:p xmlns:wp14="http://schemas.microsoft.com/office/word/2010/wordml" w:rsidR="0075140A" w:rsidP="0075140A" w:rsidRDefault="0075140A" w14:paraId="242E1E10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29CF6E86" w:rsidP="29CF6E86" w:rsidRDefault="29CF6E86" w14:noSpellErr="1" w14:paraId="638CBF85" w14:textId="36B37666">
      <w:pPr>
        <w:spacing w:after="0" w:line="240" w:lineRule="auto"/>
      </w:pPr>
    </w:p>
    <w:p w:rsidR="29CF6E86" w:rsidP="29CF6E86" w:rsidRDefault="29CF6E86" w14:noSpellErr="1" w14:paraId="49987EDC" w14:textId="4BCD2D5E">
      <w:pPr>
        <w:spacing w:after="0" w:line="240" w:lineRule="auto"/>
      </w:pPr>
    </w:p>
    <w:p w:rsidR="29CF6E86" w:rsidP="29CF6E86" w:rsidRDefault="29CF6E86" w14:noSpellErr="1" w14:paraId="6795DBAF" w14:textId="66C6E2C5">
      <w:pPr>
        <w:spacing w:after="0" w:line="240" w:lineRule="auto"/>
      </w:pPr>
    </w:p>
    <w:p w:rsidR="29CF6E86" w:rsidP="29CF6E86" w:rsidRDefault="29CF6E86" w14:noSpellErr="1" w14:paraId="404D3721" w14:textId="515422B5">
      <w:pPr>
        <w:spacing w:after="0" w:line="240" w:lineRule="auto"/>
      </w:pPr>
    </w:p>
    <w:p w:rsidR="29CF6E86" w:rsidP="29CF6E86" w:rsidRDefault="29CF6E86" w14:noSpellErr="1" w14:paraId="1785C34E" w14:textId="2073BBC9">
      <w:pPr>
        <w:spacing w:after="0" w:line="240" w:lineRule="auto"/>
      </w:pPr>
    </w:p>
    <w:p w:rsidR="29CF6E86" w:rsidP="29CF6E86" w:rsidRDefault="29CF6E86" w14:noSpellErr="1" w14:paraId="74D10C2A" w14:textId="7303D9E5">
      <w:pPr>
        <w:spacing w:after="0" w:line="240" w:lineRule="auto"/>
      </w:pPr>
    </w:p>
    <w:p xmlns:wp14="http://schemas.microsoft.com/office/word/2010/wordml" w:rsidR="005446B6" w:rsidP="005446B6" w:rsidRDefault="0075140A" w14:paraId="0963972C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The NCLB Act requires every state to conduct an annual standardized-based assessment </w:t>
      </w:r>
    </w:p>
    <w:p xmlns:wp14="http://schemas.microsoft.com/office/word/2010/wordml" w:rsidR="005446B6" w:rsidP="005446B6" w:rsidRDefault="005446B6" w14:paraId="6F77127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446B6" w:rsidP="005446B6" w:rsidRDefault="00A867B6" w14:paraId="6E816EE5" wp14:textId="54516984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of English language proficiency or each ELL. This is the same assessment that is administered </w:t>
      </w:r>
    </w:p>
    <w:p xmlns:wp14="http://schemas.microsoft.com/office/word/2010/wordml" w:rsidR="005446B6" w:rsidP="005446B6" w:rsidRDefault="00A867B6" wp14:noSpellErr="1" w14:paraId="2556BCE8" wp14:textId="523FBFF5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A867B6" wp14:textId="77777777" w14:paraId="2B066EA3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to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lastRenderedPageBreak/>
        <w:t xml:space="preserve">determine an initial language acquisition level. </w:t>
      </w:r>
      <w:r w:rsidRPr="29CF6E86" w:rsidR="00082C48">
        <w:rPr>
          <w:rFonts w:ascii="Times New Roman" w:hAnsi="Times New Roman" w:eastAsia="Times New Roman" w:cs="Times New Roman"/>
          <w:kern w:val="28"/>
          <w:sz w:val="24"/>
          <w:szCs w:val="24"/>
        </w:rPr>
        <w:t>(Syrja, 2011</w:t>
      </w:r>
      <w:r w:rsidRPr="29CF6E86" w:rsidR="00082C48">
        <w:rPr>
          <w:rFonts w:ascii="Times New Roman" w:hAnsi="Times New Roman" w:eastAsia="Times New Roman" w:cs="Times New Roman"/>
          <w:kern w:val="28"/>
          <w:sz w:val="24"/>
          <w:szCs w:val="24"/>
        </w:rPr>
        <w:t>, pg. 43</w:t>
      </w:r>
      <w:r w:rsidRPr="29CF6E86" w:rsidR="00082C48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).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The problem with these </w:t>
      </w:r>
    </w:p>
    <w:p xmlns:wp14="http://schemas.microsoft.com/office/word/2010/wordml" w:rsidR="00082C48" w:rsidP="005446B6" w:rsidRDefault="00082C48" w14:paraId="67A2F41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082C48" w:rsidP="005446B6" w:rsidRDefault="00511D42" w14:paraId="609CB525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State tests </w:t>
      </w:r>
      <w:r w:rsidRPr="1A0110CC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is that they 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contain cultural bias as they basically are created with the “One Size Fits </w:t>
      </w:r>
    </w:p>
    <w:p xmlns:wp14="http://schemas.microsoft.com/office/word/2010/wordml" w:rsidR="00082C48" w:rsidP="005446B6" w:rsidRDefault="00082C48" w14:paraId="4DFF47B5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446B6" w:rsidP="005446B6" w:rsidRDefault="00511D42" w14:paraId="14682563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All” theory that disregards any special learning styles or language barriers. </w:t>
      </w:r>
    </w:p>
    <w:p xmlns:wp14="http://schemas.microsoft.com/office/word/2010/wordml" w:rsidR="005446B6" w:rsidP="005446B6" w:rsidRDefault="005446B6" w14:paraId="532C9FE8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446B6" w:rsidP="005446B6" w:rsidRDefault="005446B6" w14:paraId="5C807674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 w:rsidR="00511D42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 national assessment will contain terminology and topics that are based on typical </w:t>
      </w:r>
    </w:p>
    <w:p xmlns:wp14="http://schemas.microsoft.com/office/word/2010/wordml" w:rsidR="005446B6" w:rsidP="005446B6" w:rsidRDefault="005446B6" w14:paraId="1F43FA11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446B6" w:rsidP="005446B6" w:rsidRDefault="00511D42" w14:paraId="56C53F46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American verbiage and </w:t>
      </w:r>
      <w:r w:rsidRPr="1A0110CC" w:rsidR="005446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ideas 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that </w:t>
      </w:r>
      <w:r w:rsidRPr="1A0110CC" w:rsidR="005446B6">
        <w:rPr>
          <w:rFonts w:ascii="Times New Roman" w:hAnsi="Times New Roman" w:eastAsia="Times New Roman" w:cs="Times New Roman"/>
          <w:kern w:val="28"/>
          <w:sz w:val="24"/>
          <w:szCs w:val="24"/>
        </w:rPr>
        <w:t>may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confuse a foreigner, which makes the test results </w:t>
      </w:r>
    </w:p>
    <w:p xmlns:wp14="http://schemas.microsoft.com/office/word/2010/wordml" w:rsidR="005446B6" w:rsidP="005446B6" w:rsidRDefault="005446B6" w14:paraId="2C58423E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5446B6" w:rsidP="005446B6" w:rsidRDefault="00511D42" w14:paraId="726273A6" wp14:textId="7F09DB94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unreliable. When the average is calculated of all the scores from a district or school with a </w:t>
      </w:r>
    </w:p>
    <w:p xmlns:wp14="http://schemas.microsoft.com/office/word/2010/wordml" w:rsidR="005446B6" w:rsidP="005446B6" w:rsidRDefault="00511D42" wp14:noSpellErr="1" w14:paraId="1149B7BF" wp14:textId="1E741250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11D42" wp14:noSpellErr="1" w14:paraId="11A9D510" wp14:textId="00386ED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larger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amount of ELLs</w:t>
      </w:r>
      <w:r w:rsidRPr="29CF6E86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, it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will not be an accurate picture of the true abilities and progress of the </w:t>
      </w:r>
    </w:p>
    <w:p xmlns:wp14="http://schemas.microsoft.com/office/word/2010/wordml" w:rsidR="005446B6" w:rsidP="005446B6" w:rsidRDefault="00511D42" wp14:noSpellErr="1" w14:paraId="2C3505BB" wp14:textId="12F5BB56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11D42" wp14:noSpellErr="1" w14:paraId="000494CB" wp14:textId="42BBCBD4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school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as a whole. These tests set a high standard that schools can</w:t>
      </w:r>
      <w:r w:rsidRPr="29CF6E86" w:rsidR="0075140A">
        <w:rPr>
          <w:rFonts w:ascii="Times New Roman" w:hAnsi="Times New Roman" w:eastAsia="Times New Roman" w:cs="Times New Roman"/>
          <w:kern w:val="28"/>
          <w:sz w:val="24"/>
          <w:szCs w:val="24"/>
        </w:rPr>
        <w:t>not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meet if they have a large </w:t>
      </w:r>
    </w:p>
    <w:p xmlns:wp14="http://schemas.microsoft.com/office/word/2010/wordml" w:rsidR="005446B6" w:rsidP="005446B6" w:rsidRDefault="00511D42" wp14:noSpellErr="1" w14:paraId="76FB9B28" wp14:textId="03F4C095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11D42" wp14:noSpellErr="1" w14:paraId="77BDCD0A" wp14:textId="46B2BF32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amount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of ELLs</w:t>
      </w:r>
      <w:r w:rsidRPr="29CF6E86" w:rsidR="0075140A">
        <w:rPr>
          <w:rFonts w:ascii="Times New Roman" w:hAnsi="Times New Roman" w:eastAsia="Times New Roman" w:cs="Times New Roman"/>
          <w:kern w:val="28"/>
          <w:sz w:val="24"/>
          <w:szCs w:val="24"/>
        </w:rPr>
        <w:t>,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and when the AYP goals aren’t met the student and teachers are labeled as </w:t>
      </w:r>
    </w:p>
    <w:p xmlns:wp14="http://schemas.microsoft.com/office/word/2010/wordml" w:rsidR="005446B6" w:rsidP="005446B6" w:rsidRDefault="00511D42" wp14:noSpellErr="1" w14:paraId="26050C7A" wp14:textId="47A4D1B0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11D42" wp14:textId="77777777" w14:paraId="344B545A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failing.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(Kajitani, A., et al. 2012)</w:t>
      </w:r>
    </w:p>
    <w:p xmlns:wp14="http://schemas.microsoft.com/office/word/2010/wordml" w:rsidR="005446B6" w:rsidP="005446B6" w:rsidRDefault="00A867B6" w14:paraId="0889A5A9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</w:p>
    <w:p xmlns:wp14="http://schemas.microsoft.com/office/word/2010/wordml" w:rsidR="005446B6" w:rsidP="005446B6" w:rsidRDefault="005446B6" w14:paraId="1414ABE5" wp14:textId="4AACCE89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  <w:r w:rsidRPr="29CF6E86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>Most schools use the results of</w:t>
      </w:r>
      <w:r w:rsidRPr="29CF6E86" w:rsidR="001A7D63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the State test</w:t>
      </w:r>
      <w:r w:rsidRPr="29CF6E86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to make the initial placements, they also </w:t>
      </w:r>
    </w:p>
    <w:p xmlns:wp14="http://schemas.microsoft.com/office/word/2010/wordml" w:rsidR="005446B6" w:rsidP="005446B6" w:rsidRDefault="005446B6" w14:paraId="514285C1" wp14:textId="21975520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446B6" wp14:noSpellErr="1" w14:paraId="35926E61" wp14:textId="0CE7355D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 w:rsidR="00A867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use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it to place students in the appropriate ESL class that fits them. If ESL teachers do not </w:t>
      </w:r>
    </w:p>
    <w:p xmlns:wp14="http://schemas.microsoft.com/office/word/2010/wordml" w:rsidR="005446B6" w:rsidP="005446B6" w:rsidRDefault="005446B6" w14:paraId="064E0869" wp14:textId="0B9D435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446B6" w14:paraId="22BCC83E" wp14:textId="30957E9B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conduct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their own progress monitoring of each ELL’s language proficiency levels on an ongoing</w:t>
      </w:r>
    </w:p>
    <w:p w:rsidR="1A0110CC" w:rsidP="1A0110CC" w:rsidRDefault="1A0110CC" w14:noSpellErr="1" w14:paraId="7011280B" w14:textId="362FE9B0">
      <w:pPr>
        <w:spacing w:after="0" w:line="240" w:lineRule="auto"/>
      </w:pPr>
    </w:p>
    <w:p xmlns:wp14="http://schemas.microsoft.com/office/word/2010/wordml" w:rsidR="005446B6" w:rsidP="005446B6" w:rsidRDefault="005446B6" wp14:noSpellErr="1" w14:paraId="2ED1E020" wp14:textId="6B8BA71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basis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with the mainstream classroom teachers, then they won’t have accurate information </w:t>
      </w:r>
    </w:p>
    <w:p xmlns:wp14="http://schemas.microsoft.com/office/word/2010/wordml" w:rsidR="005446B6" w:rsidP="005446B6" w:rsidRDefault="005446B6" w14:paraId="3CCBAF7D" wp14:textId="4574EC38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446B6" w14:paraId="18605E10" wp14:textId="3DBB70FF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regarding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the students’ proficiency levels</w:t>
      </w:r>
      <w:r w:rsidRPr="29CF6E86" w:rsidR="005446B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. </w:t>
      </w:r>
      <w:r w:rsidRPr="29CF6E86" w:rsidR="001A7D63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If their ELLs are going to reach the academic, as well</w:t>
      </w:r>
    </w:p>
    <w:p w:rsidR="1A0110CC" w:rsidP="1A0110CC" w:rsidRDefault="1A0110CC" w14:noSpellErr="1" w14:paraId="5DFD70CE" w14:textId="58E835DF">
      <w:pPr>
        <w:spacing w:after="0" w:line="240" w:lineRule="auto"/>
      </w:pPr>
    </w:p>
    <w:p xmlns:wp14="http://schemas.microsoft.com/office/word/2010/wordml" w:rsidR="005446B6" w:rsidP="005446B6" w:rsidRDefault="005446B6" w14:paraId="0EB1DA61" w14:noSpellErr="1" wp14:textId="75591C94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 w:rsidR="001A7D63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as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language goals that are required of them, then teachers need to work together to plan th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e</w:t>
      </w:r>
    </w:p>
    <w:p xmlns:wp14="http://schemas.microsoft.com/office/word/2010/wordml" w:rsidR="005446B6" w:rsidP="005446B6" w:rsidRDefault="005446B6" w14:paraId="43DE8BCA" wp14:textId="068E036F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/>
      </w:r>
    </w:p>
    <w:p xmlns:wp14="http://schemas.microsoft.com/office/word/2010/wordml" w:rsidR="005446B6" w:rsidP="005446B6" w:rsidRDefault="005446B6" w14:paraId="19451149" wp14:textId="510D30E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right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instruction that will help their students reach the next level of language acquisition. </w:t>
      </w:r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>(</w:t>
      </w:r>
      <w:proofErr w:type="spellStart"/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>Syrja</w:t>
      </w:r>
      <w:proofErr w:type="spellEnd"/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, </w:t>
      </w:r>
    </w:p>
    <w:p xmlns:wp14="http://schemas.microsoft.com/office/word/2010/wordml" w:rsidR="005446B6" w:rsidP="005446B6" w:rsidRDefault="005446B6" w14:paraId="52BF42CF" wp14:textId="62F0386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</w:pPr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/>
      </w:r>
    </w:p>
    <w:p xmlns:wp14="http://schemas.microsoft.com/office/word/2010/wordml" w:rsidR="005446B6" w:rsidP="005446B6" w:rsidRDefault="005446B6" wp14:textId="77777777" w14:paraId="3C7785CB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>201</w:t>
      </w:r>
      <w:r w:rsidRPr="29CF6E86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1, </w:t>
      </w: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>pg. 43-45</w:t>
      </w:r>
      <w:r w:rsidRPr="29CF6E86" w:rsidR="00A8119A">
        <w:rPr>
          <w:rFonts w:ascii="Times New Roman" w:hAnsi="Times New Roman" w:eastAsia="Times New Roman" w:cs="Times New Roman"/>
          <w:kern w:val="28"/>
          <w:sz w:val="24"/>
          <w:szCs w:val="24"/>
        </w:rPr>
        <w:t>)</w:t>
      </w:r>
    </w:p>
    <w:p xmlns:wp14="http://schemas.microsoft.com/office/word/2010/wordml" w:rsidR="00D556A9" w:rsidP="00D556A9" w:rsidRDefault="00D556A9" w14:paraId="72FEF23D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1A0110CC" w:rsidP="1A0110CC" w:rsidRDefault="1A0110CC" w14:noSpellErr="1" w14:paraId="1BA21E54" w14:textId="62026D5F">
      <w:pPr>
        <w:spacing w:after="0" w:line="240" w:lineRule="auto"/>
      </w:pPr>
    </w:p>
    <w:p w:rsidR="1A0110CC" w:rsidP="1A0110CC" w:rsidRDefault="1A0110CC" w14:noSpellErr="1" w14:paraId="4733D73A" w14:textId="16605C09">
      <w:pPr>
        <w:spacing w:after="0" w:line="240" w:lineRule="auto"/>
      </w:pPr>
    </w:p>
    <w:p w:rsidR="1A0110CC" w:rsidP="1A0110CC" w:rsidRDefault="1A0110CC" w14:noSpellErr="1" w14:paraId="2E6A05C0" w14:textId="5EAC36A3">
      <w:pPr>
        <w:spacing w:after="0" w:line="240" w:lineRule="auto"/>
      </w:pPr>
    </w:p>
    <w:p w:rsidR="1A0110CC" w:rsidP="1A0110CC" w:rsidRDefault="1A0110CC" w14:noSpellErr="1" w14:paraId="4150470F" w14:textId="74961695">
      <w:pPr>
        <w:spacing w:after="0" w:line="240" w:lineRule="auto"/>
      </w:pPr>
    </w:p>
    <w:p xmlns:wp14="http://schemas.microsoft.com/office/word/2010/wordml" w:rsidR="00D556A9" w:rsidP="00D556A9" w:rsidRDefault="00D556A9" w14:paraId="2380BD79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Differentiation takes time, but the cost of not doing it is enormous. Without the </w:t>
      </w:r>
    </w:p>
    <w:p xmlns:wp14="http://schemas.microsoft.com/office/word/2010/wordml" w:rsidR="00D556A9" w:rsidP="00D556A9" w:rsidRDefault="00D556A9" w14:paraId="2D6E29B8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D556A9" w:rsidRDefault="00D556A9" w14:paraId="449B64D7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appropriate differentiation, assessment results will be inaccurate at best, but if they aren‘t well </w:t>
      </w:r>
    </w:p>
    <w:p xmlns:wp14="http://schemas.microsoft.com/office/word/2010/wordml" w:rsidR="00D556A9" w:rsidP="00D556A9" w:rsidRDefault="00D556A9" w14:paraId="02171E06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D556A9" w:rsidP="00D556A9" w:rsidRDefault="00D556A9" w14:paraId="3A3754B6" wp14:textId="3CE2C379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aligned they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will probably be invalid. (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Syrja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, 2011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, pg.47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).</w:t>
      </w:r>
    </w:p>
    <w:p w:rsidR="29CF6E86" w:rsidP="29CF6E86" w:rsidRDefault="29CF6E86" w14:noSpellErr="1" w14:paraId="32E28285" w14:textId="64A4A42F">
      <w:pPr>
        <w:spacing w:after="0" w:line="240" w:lineRule="auto"/>
      </w:pPr>
    </w:p>
    <w:p w:rsidR="29CF6E86" w:rsidP="29CF6E86" w:rsidRDefault="29CF6E86" w14:paraId="3A38D691" w14:textId="0A2DE7A8" w14:noSpellErr="1">
      <w:pPr>
        <w:spacing w:after="0" w:line="240" w:lineRule="auto"/>
        <w:ind w:firstLine="720"/>
      </w:pPr>
      <w:r w:rsidRPr="1A0110CC" w:rsidR="1A0110CC">
        <w:rPr>
          <w:rFonts w:ascii="Times New Roman" w:hAnsi="Times New Roman" w:eastAsia="Times New Roman" w:cs="Times New Roman"/>
          <w:sz w:val="24"/>
          <w:szCs w:val="24"/>
        </w:rPr>
        <w:t xml:space="preserve">Incorporating Technology into Assessment and Evaluation is not difficult. There are </w:t>
      </w:r>
    </w:p>
    <w:p w:rsidR="29CF6E86" w:rsidP="29CF6E86" w:rsidRDefault="29CF6E86" w14:paraId="79290817" w14:textId="594F32E2">
      <w:pPr>
        <w:spacing w:after="0" w:line="240" w:lineRule="auto"/>
        <w:ind w:firstLine="0"/>
      </w:pPr>
    </w:p>
    <w:p w:rsidR="29CF6E86" w:rsidP="29CF6E86" w:rsidRDefault="29CF6E86" w14:noSpellErr="1" w14:paraId="3B63383E" w14:textId="2A2AAE29">
      <w:pPr>
        <w:spacing w:after="0" w:line="240" w:lineRule="auto"/>
        <w:ind w:firstLine="0"/>
      </w:pP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 xml:space="preserve">many sources on-line that can meet all of the needs of our diverse learners. In my own class I </w:t>
      </w:r>
    </w:p>
    <w:p w:rsidR="29CF6E86" w:rsidP="29CF6E86" w:rsidRDefault="29CF6E86" w14:paraId="63AA4384" w14:textId="6B04DC0A">
      <w:pPr>
        <w:spacing w:after="0" w:line="240" w:lineRule="auto"/>
        <w:ind w:firstLine="0"/>
      </w:pPr>
    </w:p>
    <w:p w:rsidR="29CF6E86" w:rsidP="29CF6E86" w:rsidRDefault="29CF6E86" w14:noSpellErr="1" w14:paraId="5270FDB7" w14:textId="380CA1D6">
      <w:pPr>
        <w:spacing w:after="0" w:line="240" w:lineRule="auto"/>
        <w:ind w:firstLine="0"/>
      </w:pP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 xml:space="preserve">would utilize all </w:t>
      </w: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>differen</w:t>
      </w: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>t</w:t>
      </w: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 xml:space="preserve"> types of resources on education websites. I would use funds from the </w:t>
      </w:r>
    </w:p>
    <w:p w:rsidR="29CF6E86" w:rsidP="29CF6E86" w:rsidRDefault="29CF6E86" w14:paraId="2BED9505" w14:textId="5BCDD2A8">
      <w:pPr>
        <w:spacing w:after="0" w:line="240" w:lineRule="auto"/>
        <w:ind w:firstLine="0"/>
      </w:pPr>
    </w:p>
    <w:p w:rsidR="29CF6E86" w:rsidP="29CF6E86" w:rsidRDefault="29CF6E86" w14:noSpellErr="1" w14:paraId="7B697523" w14:textId="1FA93BE1">
      <w:pPr>
        <w:spacing w:after="0" w:line="240" w:lineRule="auto"/>
        <w:ind w:firstLine="0"/>
      </w:pPr>
      <w:r w:rsidRPr="29CF6E86" w:rsidR="29CF6E86">
        <w:rPr>
          <w:rFonts w:ascii="Times New Roman" w:hAnsi="Times New Roman" w:eastAsia="Times New Roman" w:cs="Times New Roman"/>
          <w:sz w:val="24"/>
          <w:szCs w:val="24"/>
        </w:rPr>
        <w:t>school budget to purchase tablets for each one of my students  for use at home and on field trips.</w:t>
      </w:r>
    </w:p>
    <w:p w:rsidR="29CF6E86" w:rsidP="29CF6E86" w:rsidRDefault="29CF6E86" w14:noSpellErr="1" w14:paraId="1A33C096" w14:textId="754B2C3F">
      <w:pPr>
        <w:spacing w:after="0" w:line="240" w:lineRule="auto"/>
      </w:pPr>
    </w:p>
    <w:p xmlns:wp14="http://schemas.microsoft.com/office/word/2010/wordml" w:rsidR="001A7D63" w:rsidP="00511D42" w:rsidRDefault="00D556A9" w14:paraId="347C32BE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 w:rsidR="00511D42">
        <w:rPr>
          <w:rFonts w:ascii="Times New Roman" w:hAnsi="Times New Roman" w:eastAsia="Times New Roman" w:cs="Times New Roman"/>
          <w:kern w:val="28"/>
          <w:sz w:val="24"/>
          <w:szCs w:val="24"/>
        </w:rPr>
        <w:t>The bottom line is that a teacher must really</w:t>
      </w:r>
      <w:r w:rsidRPr="1A0110CC" w:rsidR="001A7D63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</w:t>
      </w:r>
      <w:r w:rsidRPr="1A0110CC" w:rsidR="00511D42">
        <w:rPr>
          <w:rFonts w:ascii="Times New Roman" w:hAnsi="Times New Roman" w:eastAsia="Times New Roman" w:cs="Times New Roman"/>
          <w:kern w:val="28"/>
          <w:sz w:val="24"/>
          <w:szCs w:val="24"/>
        </w:rPr>
        <w:t>get to know the</w:t>
      </w:r>
      <w:r w:rsidRPr="1A0110CC" w:rsidR="001A7D63">
        <w:rPr>
          <w:rFonts w:ascii="Times New Roman" w:hAnsi="Times New Roman" w:eastAsia="Times New Roman" w:cs="Times New Roman"/>
          <w:kern w:val="28"/>
          <w:sz w:val="24"/>
          <w:szCs w:val="24"/>
        </w:rPr>
        <w:t>ir</w:t>
      </w:r>
      <w:r w:rsidRPr="1A0110CC" w:rsidR="00511D42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students to determine </w:t>
      </w:r>
    </w:p>
    <w:p xmlns:wp14="http://schemas.microsoft.com/office/word/2010/wordml" w:rsidR="001A7D63" w:rsidP="00511D42" w:rsidRDefault="001A7D63" w14:paraId="49F286D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9F3921" w:rsidP="00D556A9" w:rsidRDefault="00511D42" wp14:textId="77777777" w14:paraId="1688D5DA" w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29CF6E86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which form of assessment and type of instruction will be best for each learning style. </w:t>
      </w:r>
      <w:r w:rsidRPr="29CF6E86" w:rsidR="009F3921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Identifying</w:t>
      </w:r>
    </w:p>
    <w:p w:rsidR="1A0110CC" w:rsidP="1A0110CC" w:rsidRDefault="1A0110CC" w14:noSpellErr="1" w14:paraId="2E211882" w14:textId="6AD21D13">
      <w:pPr>
        <w:spacing w:after="0" w:line="240" w:lineRule="auto"/>
      </w:pPr>
    </w:p>
    <w:p xmlns:wp14="http://schemas.microsoft.com/office/word/2010/wordml" w:rsidR="009F3921" w:rsidP="00D556A9" w:rsidRDefault="009F3921" w14:paraId="6D8CEE40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lastRenderedPageBreak/>
        <w:t xml:space="preserve">an ELL’s level may not be easy, so teachers need to keep in mind that even though an ELL is </w:t>
      </w:r>
    </w:p>
    <w:p xmlns:wp14="http://schemas.microsoft.com/office/word/2010/wordml" w:rsidR="009F3921" w:rsidP="00D556A9" w:rsidRDefault="009F3921" w14:paraId="086EBBD3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9F3921" w14:paraId="1815FB61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assigned to an overall level, they may be at different levels of language acquisition in different </w:t>
      </w:r>
    </w:p>
    <w:p xmlns:wp14="http://schemas.microsoft.com/office/word/2010/wordml" w:rsidR="007323AB" w:rsidP="00D556A9" w:rsidRDefault="007323AB" w14:paraId="0454716E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9F3921" w14:paraId="569BBBE6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domains. A</w:t>
      </w:r>
      <w:r w:rsidRPr="1A0110CC" w:rsidR="001A43EE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typical ELL 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d</w:t>
      </w:r>
      <w:r w:rsidRPr="1A0110CC" w:rsidR="001A43EE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evelops basic interpersonal 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communication</w:t>
      </w:r>
      <w:r w:rsidRPr="1A0110CC" w:rsidR="001A43EE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skills in one or two years, </w:t>
      </w:r>
    </w:p>
    <w:p xmlns:wp14="http://schemas.microsoft.com/office/word/2010/wordml" w:rsidR="007323AB" w:rsidP="00D556A9" w:rsidRDefault="007323AB" w14:paraId="4ECEEF4F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1A43EE" w14:paraId="3B2BBE22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so their teachers may not be able to distinguish who the ELLs are in their own class just b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y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</w:t>
      </w:r>
    </w:p>
    <w:p xmlns:wp14="http://schemas.microsoft.com/office/word/2010/wordml" w:rsidR="007323AB" w:rsidP="00D556A9" w:rsidRDefault="007323AB" w14:paraId="561507E0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1A43EE" w14:paraId="3D718F33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listening to them chat with classmates. They may sound proficient, but they are 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not </w:t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really </w:t>
      </w:r>
    </w:p>
    <w:p xmlns:wp14="http://schemas.microsoft.com/office/word/2010/wordml" w:rsidR="007323AB" w:rsidP="00D556A9" w:rsidRDefault="007323AB" w14:paraId="69FFC43C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1A43EE" w14:paraId="33FDEF08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comprehending the teachers’ lectures, activities, and even the textbooks. </w:t>
      </w:r>
      <w:r w:rsidRPr="1A0110CC" w:rsidR="007323AB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It would help the </w:t>
      </w:r>
    </w:p>
    <w:p xmlns:wp14="http://schemas.microsoft.com/office/word/2010/wordml" w:rsidR="007323AB" w:rsidP="00D556A9" w:rsidRDefault="007323AB" w14:paraId="52B75613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7323AB" w:rsidP="00D556A9" w:rsidRDefault="007323AB" w14:paraId="796440EE" wp14:textId="77777777" wp14:noSpellErr="1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teachers to plan instruction if they conducted their own informal assessments while they are </w:t>
      </w:r>
    </w:p>
    <w:p xmlns:wp14="http://schemas.microsoft.com/office/word/2010/wordml" w:rsidR="007323AB" w:rsidP="00D556A9" w:rsidRDefault="007323AB" w14:paraId="3579BC4A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D556A9" w:rsidP="00D556A9" w:rsidRDefault="007323AB" w14:paraId="3DEB1995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waiting to get the official notification of their students’ levels. 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(</w:t>
      </w:r>
      <w:proofErr w:type="spellStart"/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Syrja</w:t>
      </w:r>
      <w:proofErr w:type="spellEnd"/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, 2011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>, pgs. 48-9</w:t>
      </w:r>
      <w:r w:rsidRPr="1A0110CC" w:rsidR="00D556A9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). </w:t>
      </w:r>
    </w:p>
    <w:p xmlns:wp14="http://schemas.microsoft.com/office/word/2010/wordml" w:rsidR="001A7D63" w:rsidP="00511D42" w:rsidRDefault="001A7D63" w14:paraId="65E49FC9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1A43EE" w:rsidP="00511D42" w:rsidRDefault="001A43EE" w14:paraId="163B1374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1A7D63" w:rsidP="00511D42" w:rsidRDefault="001A7D63" w14:paraId="3742C263" wp14:textId="77777777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2A684EF3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xmlns:wp14="http://schemas.microsoft.com/office/word/2010/wordml" w:rsidRPr="00511D42" w:rsidR="00511D42" w:rsidP="00511D42" w:rsidRDefault="00511D42" w14:paraId="2341078A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xmlns:wp14="http://schemas.microsoft.com/office/word/2010/wordml" w:rsidR="00D556A9" w:rsidP="00511D42" w:rsidRDefault="00D556A9" w14:paraId="5CE9B482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59DB5022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23F361BC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3B0C16D2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167C3656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1A0110CC" w:rsidRDefault="00D556A9" w14:paraId="0C8A77A8" wp14:textId="7808013F">
      <w:pPr>
        <w:pStyle w:val="Normal"/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69B27E39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79FB74C0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3E1230EC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D556A9" w:rsidP="00511D42" w:rsidRDefault="00D556A9" w14:paraId="71617AD7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0F21A88D" wp14:textId="77777777" wp14:noSpellErr="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lastRenderedPageBreak/>
        <w:t>References</w:t>
      </w:r>
    </w:p>
    <w:p xmlns:wp14="http://schemas.microsoft.com/office/word/2010/wordml" w:rsidRPr="00511D42" w:rsidR="00511D42" w:rsidP="00511D42" w:rsidRDefault="00511D42" w14:paraId="442C0470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6388D9CE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Kajitani, A., 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Lehew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, E., Lopez, D., 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Wahab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, N., &amp; Walton, N. (2012).</w:t>
      </w:r>
    </w:p>
    <w:p xmlns:wp14="http://schemas.microsoft.com/office/word/2010/wordml" w:rsidRPr="00511D42" w:rsidR="00511D42" w:rsidP="00511D42" w:rsidRDefault="00511D42" w14:paraId="16BE9E89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7D39705A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tab/>
      </w:r>
      <w:hyperlink w:history="1" r:id="R0313e4069f55425f">
        <w:r w:rsidRPr="1A0110CC">
          <w:rPr>
            <w:rFonts w:ascii="Times New Roman" w:hAnsi="Times New Roman" w:eastAsia="Times New Roman" w:cs="Times New Roman"/>
            <w:i w:val="1"/>
            <w:iCs w:val="1"/>
            <w:kern w:val="28"/>
            <w:sz w:val="24"/>
            <w:szCs w:val="24"/>
          </w:rPr>
          <w:t>The final step: A capstone in education</w:t>
        </w:r>
      </w:hyperlink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. A. 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Shean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 (Ed.). San Diego, CA: </w:t>
      </w:r>
    </w:p>
    <w:p xmlns:wp14="http://schemas.microsoft.com/office/word/2010/wordml" w:rsidRPr="00511D42" w:rsidR="00511D42" w:rsidP="00511D42" w:rsidRDefault="00511D42" w14:paraId="1F8A37E7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70A8E2C6" wp14:textId="77777777" wp14:noSpellErr="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kern w:val="28"/>
          <w:sz w:val="24"/>
          <w:szCs w:val="24"/>
        </w:rPr>
        <w:tab/>
      </w:r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Bridgepoint Education, Inc.</w:t>
      </w:r>
    </w:p>
    <w:p xmlns:wp14="http://schemas.microsoft.com/office/word/2010/wordml" w:rsidRPr="00511D42" w:rsidR="00511D42" w:rsidP="00511D42" w:rsidRDefault="00511D42" w14:paraId="399F2157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13B19E1E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28"/>
          <w:sz w:val="24"/>
          <w:szCs w:val="24"/>
        </w:rPr>
      </w:pP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Syrja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 xml:space="preserve">, R.C. (2011). How to Reach and Teach English Language Learners: </w:t>
      </w:r>
      <w:r w:rsidRPr="1A0110CC">
        <w:rPr>
          <w:rFonts w:ascii="Times New Roman" w:hAnsi="Times New Roman" w:eastAsia="Times New Roman" w:cs="Times New Roman"/>
          <w:i w:val="1"/>
          <w:iCs w:val="1"/>
          <w:kern w:val="28"/>
          <w:sz w:val="24"/>
          <w:szCs w:val="24"/>
        </w:rPr>
        <w:t xml:space="preserve">Practical </w:t>
      </w:r>
    </w:p>
    <w:p xmlns:wp14="http://schemas.microsoft.com/office/word/2010/wordml" w:rsidRPr="00511D42" w:rsidR="00511D42" w:rsidP="00511D42" w:rsidRDefault="00511D42" w14:paraId="647B5A16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D09E48E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511D42">
        <w:rPr>
          <w:rFonts w:ascii="Times New Roman" w:hAnsi="Times New Roman" w:cs="Times New Roman"/>
          <w:i/>
          <w:iCs/>
          <w:kern w:val="28"/>
          <w:sz w:val="24"/>
          <w:szCs w:val="24"/>
        </w:rPr>
        <w:tab/>
      </w:r>
      <w:r w:rsidRPr="1A0110CC">
        <w:rPr>
          <w:rFonts w:ascii="Times New Roman" w:hAnsi="Times New Roman" w:eastAsia="Times New Roman" w:cs="Times New Roman"/>
          <w:i w:val="1"/>
          <w:iCs w:val="1"/>
          <w:kern w:val="28"/>
          <w:sz w:val="24"/>
          <w:szCs w:val="24"/>
        </w:rPr>
        <w:t xml:space="preserve">Strategies to Ensure Success, </w:t>
      </w:r>
      <w:proofErr w:type="spellStart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Jossy</w:t>
      </w:r>
      <w:proofErr w:type="spellEnd"/>
      <w:r w:rsidRPr="1A0110CC">
        <w:rPr>
          <w:rFonts w:ascii="Times New Roman" w:hAnsi="Times New Roman" w:eastAsia="Times New Roman" w:cs="Times New Roman"/>
          <w:kern w:val="28"/>
          <w:sz w:val="24"/>
          <w:szCs w:val="24"/>
        </w:rPr>
        <w:t>-Bass, A Wiley Imprint.</w:t>
      </w:r>
    </w:p>
    <w:p xmlns:wp14="http://schemas.microsoft.com/office/word/2010/wordml" w:rsidRPr="00511D42" w:rsidR="00511D42" w:rsidP="00511D42" w:rsidRDefault="00511D42" w14:paraId="6DD83B17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36778375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Pr="00511D42" w:rsidR="00511D42" w:rsidP="00511D42" w:rsidRDefault="00511D42" w14:paraId="58D5AC4A" wp14:textId="777777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xmlns:wp14="http://schemas.microsoft.com/office/word/2010/wordml" w:rsidR="00BF797D" w:rsidP="00DE3B22" w:rsidRDefault="00BF797D" w14:paraId="08F787CE" wp14:textId="77777777">
      <w:pPr>
        <w:ind w:firstLine="720"/>
      </w:pPr>
    </w:p>
    <w:sectPr w:rsidR="00BF797D" w:rsidSect="005446B6">
      <w:headerReference w:type="default" r:id="rId7"/>
      <w:pgSz w:w="12240" w:h="15840" w:orient="portrait"/>
      <w:pgMar w:top="1440" w:right="1440" w:bottom="1440" w:left="1440" w:header="720" w:footer="720" w:gutter="0"/>
      <w:cols w:space="720"/>
      <w:noEndnote/>
      <w:footerReference w:type="default" r:id="R6758b81c10f94f7e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0F06A7" w:rsidP="00DE3B22" w:rsidRDefault="000F06A7" w14:paraId="5D754C9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F06A7" w:rsidP="00DE3B22" w:rsidRDefault="000F06A7" w14:paraId="4A4B70C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1A0110CC" w:rsidTr="1A0110CC" w14:paraId="756CA4C0">
      <w:tc>
        <w:tcPr>
          <w:tcW w:w="3120" w:type="dxa"/>
          <w:tcMar/>
        </w:tcPr>
        <w:p w:rsidR="1A0110CC" w:rsidP="1A0110CC" w:rsidRDefault="1A0110CC" w14:paraId="64042A99" w14:textId="4C30B6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1A0110CC" w:rsidP="1A0110CC" w:rsidRDefault="1A0110CC" w14:paraId="10D9DEE5" w14:textId="2303DB6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1A0110CC" w:rsidP="1A0110CC" w:rsidRDefault="1A0110CC" w14:paraId="1265E976" w14:textId="6385A6B5">
          <w:pPr>
            <w:pStyle w:val="Header"/>
            <w:bidi w:val="0"/>
            <w:ind w:right="-115"/>
            <w:jc w:val="right"/>
          </w:pPr>
        </w:p>
      </w:tc>
    </w:tr>
  </w:tbl>
  <w:p w:rsidR="1A0110CC" w:rsidP="1A0110CC" w:rsidRDefault="1A0110CC" w14:paraId="7BC363CF" w14:textId="73921890">
    <w:pPr>
      <w:pStyle w:val="Footer"/>
      <w:bidi w:val="0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0F06A7" w:rsidP="00DE3B22" w:rsidRDefault="000F06A7" w14:paraId="58BBE15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F06A7" w:rsidP="00DE3B22" w:rsidRDefault="000F06A7" w14:paraId="3B521002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w:rsidR="1A0110CC" w:rsidP="1A0110CC" w:rsidRDefault="1A0110CC" w14:noSpellErr="1" w14:paraId="11DDEE73" w14:textId="677D3CAF">
    <w:pPr>
      <w:pStyle w:val="Header"/>
      <w:jc w:val="left"/>
    </w:pPr>
  </w:p>
  <w:sdt>
    <w:sdtPr>
      <w:rPr>
        <w:rFonts w:ascii="Times New Roman" w:hAnsi="Times New Roman" w:cs="Times New Roman"/>
        <w:sz w:val="24"/>
        <w:szCs w:val="24"/>
      </w:rPr>
      <w:id w:val="9490329"/>
      <w:docPartObj>
        <w:docPartGallery w:val="Page Numbers (Top of Page)"/>
        <w:docPartUnique/>
      </w:docPartObj>
    </w:sdtPr>
    <w:sdtContent>
      <w:p xmlns:wp14="http://schemas.microsoft.com/office/word/2010/wordml" w:rsidRPr="009E1366" w:rsidR="009F3921" w:rsidRDefault="009F3921" w14:paraId="16F8DBD0" wp14:textId="77777777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9E1366">
          <w:rPr>
            <w:rFonts w:ascii="Times New Roman" w:hAnsi="Times New Roman" w:cs="Times New Roman"/>
            <w:sz w:val="24"/>
            <w:szCs w:val="24"/>
          </w:rPr>
          <w:t>ELL</w:t>
        </w:r>
        <w:r>
          <w:rPr>
            <w:rFonts w:ascii="Times New Roman" w:hAnsi="Times New Roman" w:cs="Times New Roman"/>
            <w:sz w:val="24"/>
            <w:szCs w:val="24"/>
          </w:rPr>
          <w:t>s</w:t>
        </w:r>
        <w:r w:rsidRPr="009E1366">
          <w:rPr>
            <w:rFonts w:ascii="Times New Roman" w:hAnsi="Times New Roman" w:cs="Times New Roman"/>
            <w:sz w:val="24"/>
            <w:szCs w:val="24"/>
          </w:rPr>
          <w:tab/>
        </w:r>
        <w:r w:rsidRPr="009E1366">
          <w:rPr>
            <w:rFonts w:ascii="Times New Roman" w:hAnsi="Times New Roman" w:cs="Times New Roman"/>
            <w:sz w:val="24"/>
            <w:szCs w:val="24"/>
          </w:rPr>
          <w:tab/>
        </w:r>
        <w:r w:rsidRPr="009E13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13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E13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23A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E13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xmlns:wp14="http://schemas.microsoft.com/office/word/2010/wordml" w:rsidR="009F3921" w:rsidRDefault="009F3921" w14:paraId="042DF8DD" wp14:textId="777777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proofState w:spelling="clean" w:grammar="dirty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D42"/>
    <w:rsid w:val="00082C48"/>
    <w:rsid w:val="000F06A7"/>
    <w:rsid w:val="001A43EE"/>
    <w:rsid w:val="001A7D63"/>
    <w:rsid w:val="00511D42"/>
    <w:rsid w:val="005446B6"/>
    <w:rsid w:val="007323AB"/>
    <w:rsid w:val="0075140A"/>
    <w:rsid w:val="009E1366"/>
    <w:rsid w:val="009F3921"/>
    <w:rsid w:val="00A8119A"/>
    <w:rsid w:val="00A867B6"/>
    <w:rsid w:val="00BF797D"/>
    <w:rsid w:val="00D556A9"/>
    <w:rsid w:val="00DE3B22"/>
    <w:rsid w:val="1A0110CC"/>
    <w:rsid w:val="29C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318BCD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797D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B2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E3B22"/>
  </w:style>
  <w:style w:type="paragraph" w:styleId="Footer">
    <w:name w:val="footer"/>
    <w:basedOn w:val="Normal"/>
    <w:link w:val="FooterChar"/>
    <w:uiPriority w:val="99"/>
    <w:semiHidden/>
    <w:unhideWhenUsed/>
    <w:rsid w:val="00DE3B2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DE3B22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Relationship Type="http://schemas.openxmlformats.org/officeDocument/2006/relationships/hyperlink" Target="http://outboundsso.next.ecollege.com/default/launch.ed?ssoType=CDMS&amp;redirectUrl=https://content.ashford.edu/ssologin?bookcode=AUEDU498.12.1%20\%20_blank" TargetMode="External" Id="R0313e4069f55425f" /><Relationship Type="http://schemas.openxmlformats.org/officeDocument/2006/relationships/footer" Target="/word/footer.xml" Id="R6758b81c10f94f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 Felicia Raffa</lastModifiedBy>
  <revision>9</revision>
  <dcterms:created xsi:type="dcterms:W3CDTF">2013-10-22T00:28:00.0000000Z</dcterms:created>
  <dcterms:modified xsi:type="dcterms:W3CDTF">2016-04-27T21:09:08.7280718Z</dcterms:modified>
</coreProperties>
</file>